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C3" w:rsidRDefault="00DE3BC3" w:rsidP="00DE3B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DE3BC3" w:rsidRPr="00DE3BC3" w:rsidRDefault="00DE3BC3" w:rsidP="00DE3BC3">
      <w:pPr>
        <w:spacing w:line="408" w:lineRule="auto"/>
        <w:ind w:left="120"/>
        <w:jc w:val="center"/>
        <w:rPr>
          <w:lang w:val="ru-RU"/>
        </w:rPr>
      </w:pPr>
      <w:r w:rsidRPr="00DE3B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3BC3" w:rsidRDefault="00DE3BC3" w:rsidP="00DE3BC3">
      <w:pPr>
        <w:spacing w:line="408" w:lineRule="auto"/>
        <w:ind w:left="120"/>
        <w:jc w:val="center"/>
        <w:rPr>
          <w:lang w:val="ru-RU"/>
        </w:rPr>
      </w:pPr>
      <w:bookmarkStart w:id="0" w:name="b9bd104d-6082-47bd-8132-2766a2040a6c"/>
      <w:r w:rsidRPr="00DE3B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 w:rsidRPr="00DE3B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3BC3" w:rsidRPr="00DE3BC3" w:rsidRDefault="00DE3BC3" w:rsidP="00DE3BC3">
      <w:pPr>
        <w:spacing w:line="408" w:lineRule="auto"/>
        <w:ind w:left="120"/>
        <w:jc w:val="center"/>
        <w:rPr>
          <w:lang w:val="ru-RU"/>
        </w:rPr>
      </w:pPr>
      <w:r w:rsidRPr="00DE3BC3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3BC3" w:rsidRPr="00DE3BC3" w:rsidTr="000F4000">
        <w:tc>
          <w:tcPr>
            <w:tcW w:w="3114" w:type="dxa"/>
          </w:tcPr>
          <w:p w:rsidR="00DE3BC3" w:rsidRPr="00DE3BC3" w:rsidRDefault="00DE3BC3" w:rsidP="000F4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3BC3" w:rsidRPr="00DE3BC3" w:rsidRDefault="00DE3BC3" w:rsidP="000F4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3BC3" w:rsidRPr="00DE3BC3" w:rsidRDefault="00DE3BC3" w:rsidP="000F400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E3B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3BC3" w:rsidRPr="00DE3BC3" w:rsidRDefault="00DE3BC3" w:rsidP="000F400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E3B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E3BC3" w:rsidRPr="00DE3BC3" w:rsidRDefault="00DE3BC3" w:rsidP="000F400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3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3BC3" w:rsidRDefault="00DE3BC3" w:rsidP="00DE3BC3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3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</w:p>
          <w:p w:rsidR="00DE3BC3" w:rsidRPr="00DE3BC3" w:rsidRDefault="00DE3BC3" w:rsidP="00DE3BC3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3B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№48 от «28»августа   2023 г.</w:t>
            </w:r>
          </w:p>
          <w:p w:rsidR="00DE3BC3" w:rsidRPr="00DE3BC3" w:rsidRDefault="00DE3BC3" w:rsidP="000F4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3BC3" w:rsidRPr="00DE3BC3" w:rsidRDefault="00DE3BC3" w:rsidP="00DE3BC3">
      <w:pPr>
        <w:spacing w:line="240" w:lineRule="exact"/>
        <w:rPr>
          <w:sz w:val="24"/>
          <w:szCs w:val="24"/>
          <w:lang w:val="ru-RU"/>
        </w:rPr>
      </w:pPr>
    </w:p>
    <w:p w:rsidR="00DE3BC3" w:rsidRPr="00DE3BC3" w:rsidRDefault="00DE3BC3" w:rsidP="00DE3BC3">
      <w:pPr>
        <w:spacing w:line="240" w:lineRule="exact"/>
        <w:rPr>
          <w:sz w:val="24"/>
          <w:szCs w:val="24"/>
          <w:lang w:val="ru-RU"/>
        </w:rPr>
      </w:pPr>
    </w:p>
    <w:p w:rsidR="00DE3BC3" w:rsidRPr="00DE3BC3" w:rsidRDefault="00DE3BC3" w:rsidP="00DE3BC3">
      <w:pPr>
        <w:spacing w:line="240" w:lineRule="exact"/>
        <w:rPr>
          <w:sz w:val="24"/>
          <w:szCs w:val="24"/>
          <w:lang w:val="ru-RU"/>
        </w:rPr>
      </w:pPr>
    </w:p>
    <w:p w:rsidR="00DE3BC3" w:rsidRP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3BC3" w:rsidRPr="00DE3BC3" w:rsidRDefault="00DE3BC3" w:rsidP="00DE3BC3">
      <w:pPr>
        <w:spacing w:after="4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3BC3" w:rsidRPr="00DE3BC3" w:rsidRDefault="00DE3BC3" w:rsidP="00DE3BC3">
      <w:pPr>
        <w:widowControl w:val="0"/>
        <w:spacing w:line="236" w:lineRule="auto"/>
        <w:ind w:left="3025" w:right="29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3BC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DE3BC3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А</w:t>
      </w:r>
      <w:r w:rsidRPr="00DE3BC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DE3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ОЧАЯ </w:t>
      </w:r>
      <w:r w:rsidRPr="00DE3BC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DE3BC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DE3BC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DE3BC3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Г</w:t>
      </w:r>
      <w:r w:rsidRPr="00DE3BC3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DE3BC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DE3BC3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DE3BC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DE3B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="001A71A6" w:rsidRPr="001A71A6">
        <w:rPr>
          <w:rFonts w:ascii="Times New Roman" w:hAnsi="Times New Roman" w:cs="Times New Roman"/>
          <w:bCs/>
          <w:sz w:val="24"/>
          <w:szCs w:val="24"/>
          <w:lang w:val="ru-RU"/>
        </w:rPr>
        <w:t>внеурочной деятельности</w:t>
      </w:r>
    </w:p>
    <w:p w:rsidR="00DE3BC3" w:rsidRDefault="00DE3BC3" w:rsidP="00DE3BC3">
      <w:pPr>
        <w:widowControl w:val="0"/>
        <w:spacing w:before="3" w:line="240" w:lineRule="auto"/>
        <w:ind w:left="3227" w:right="2923" w:hanging="168"/>
        <w:rPr>
          <w:rFonts w:ascii="Times New Roman" w:hAnsi="Times New Roman" w:cs="Times New Roman"/>
          <w:sz w:val="24"/>
          <w:szCs w:val="24"/>
          <w:lang w:val="ru-RU"/>
        </w:rPr>
      </w:pPr>
      <w:r w:rsidRPr="00DE3BC3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DE3BC3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Логика и алгоритмика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E3BC3" w:rsidRPr="00DE3BC3" w:rsidRDefault="00DE3BC3" w:rsidP="00DE3BC3">
      <w:pPr>
        <w:widowControl w:val="0"/>
        <w:spacing w:before="3" w:line="240" w:lineRule="auto"/>
        <w:ind w:left="3227" w:right="2923" w:hanging="168"/>
        <w:rPr>
          <w:rFonts w:ascii="Times New Roman" w:hAnsi="Times New Roman" w:cs="Times New Roman"/>
          <w:sz w:val="24"/>
          <w:szCs w:val="24"/>
          <w:lang w:val="ru-RU"/>
        </w:rPr>
      </w:pPr>
      <w:r w:rsidRPr="00DE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3BC3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DE3BC3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 xml:space="preserve"> 2023 – 2024</w:t>
      </w:r>
      <w:r w:rsidRPr="00DE3BC3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DE3BC3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чебный год</w:t>
      </w:r>
    </w:p>
    <w:p w:rsidR="00DE3BC3" w:rsidRPr="00DE3BC3" w:rsidRDefault="00DE3BC3" w:rsidP="00DE3BC3">
      <w:pPr>
        <w:widowControl w:val="0"/>
        <w:spacing w:line="240" w:lineRule="auto"/>
        <w:ind w:left="3822" w:right="1313" w:hanging="2453"/>
        <w:rPr>
          <w:rFonts w:ascii="Times New Roman" w:hAnsi="Times New Roman" w:cs="Times New Roman"/>
          <w:sz w:val="24"/>
          <w:szCs w:val="24"/>
          <w:lang w:val="ru-RU"/>
        </w:rPr>
      </w:pPr>
      <w:r w:rsidRPr="00DE3B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DE3BC3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E3BC3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DE3BC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DE3BC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E3B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7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-11л</w:t>
      </w:r>
      <w:r w:rsidRPr="00DE3BC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DE3BC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</w:p>
    <w:p w:rsidR="00DE3BC3" w:rsidRPr="00DE3BC3" w:rsidRDefault="00DE3BC3" w:rsidP="00DE3BC3">
      <w:pPr>
        <w:widowControl w:val="0"/>
        <w:spacing w:line="238" w:lineRule="auto"/>
        <w:ind w:left="2797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DE3BC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E3BC3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рок ре</w:t>
      </w:r>
      <w:r w:rsidRPr="00DE3BC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DE3BC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E3BC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ац</w:t>
      </w:r>
      <w:r w:rsidRPr="00DE3BC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и про</w:t>
      </w:r>
      <w:r w:rsidRPr="00DE3BC3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E3BC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E3BC3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ы: 4 год</w:t>
      </w:r>
      <w:r w:rsidRPr="00DE3BC3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E3BC3" w:rsidRP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3BC3" w:rsidRPr="00DE3BC3" w:rsidRDefault="00DE3BC3" w:rsidP="00DE3BC3">
      <w:pPr>
        <w:spacing w:after="99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DE3BC3">
        <w:rPr>
          <w:rFonts w:ascii="Times New Roman" w:hAnsi="Times New Roman" w:cs="Times New Roman"/>
          <w:sz w:val="24"/>
          <w:szCs w:val="24"/>
          <w:lang w:val="ru-RU"/>
        </w:rPr>
        <w:t xml:space="preserve">      с.Русские Краи </w:t>
      </w:r>
    </w:p>
    <w:p w:rsidR="00DE3BC3" w:rsidRPr="00DE3BC3" w:rsidRDefault="00DE3BC3" w:rsidP="00DE3BC3">
      <w:pPr>
        <w:spacing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2023</w:t>
      </w:r>
    </w:p>
    <w:p w:rsidR="00DE3BC3" w:rsidRDefault="00DE3BC3" w:rsidP="00D921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DE3BC3" w:rsidRDefault="00DE3BC3" w:rsidP="00DE3B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DE3BC3" w:rsidRDefault="00DE3BC3" w:rsidP="00D9210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976DE2" w:rsidRPr="00D9210B" w:rsidRDefault="00976DE2" w:rsidP="00D92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976DE2" w:rsidRPr="00D9210B" w:rsidRDefault="00976DE2" w:rsidP="00D9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6DE2" w:rsidRPr="00D9210B" w:rsidRDefault="00976DE2" w:rsidP="00D9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267EB9" w:rsidRPr="00D9210B" w:rsidRDefault="00267EB9" w:rsidP="00D9210B">
      <w:pPr>
        <w:pStyle w:val="a3"/>
        <w:numPr>
          <w:ilvl w:val="0"/>
          <w:numId w:val="20"/>
        </w:numPr>
        <w:shd w:val="clear" w:color="auto" w:fill="FFFFFF"/>
        <w:spacing w:after="213" w:line="240" w:lineRule="auto"/>
        <w:ind w:left="426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D9210B">
        <w:rPr>
          <w:rFonts w:ascii="Times New Roman" w:eastAsia="Times New Roman" w:hAnsi="Times New Roman"/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EE30C8" w:rsidRDefault="0014043C" w:rsidP="00EE30C8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043C">
        <w:rPr>
          <w:rFonts w:ascii="Times New Roman" w:hAnsi="Times New Roman"/>
          <w:sz w:val="24"/>
          <w:szCs w:val="24"/>
        </w:rPr>
        <w:t xml:space="preserve"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</w:t>
      </w:r>
      <w:r w:rsidRPr="00C23008">
        <w:rPr>
          <w:rFonts w:ascii="Times New Roman" w:hAnsi="Times New Roman"/>
          <w:sz w:val="24"/>
          <w:szCs w:val="24"/>
        </w:rPr>
        <w:t>образованию, протокол от 23 июня 2022 г. № 3/22);</w:t>
      </w:r>
    </w:p>
    <w:p w:rsidR="00BC092E" w:rsidRPr="00BC092E" w:rsidRDefault="00BC092E" w:rsidP="00BC092E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7242"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EC2512" w:rsidRPr="00EC2512" w:rsidRDefault="00EE30C8" w:rsidP="00EC2512">
      <w:pPr>
        <w:pStyle w:val="a3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Приказ</w:t>
      </w:r>
      <w:r w:rsidRPr="00EE30C8">
        <w:rPr>
          <w:rFonts w:ascii="Times New Roman" w:hAnsi="Times New Roman"/>
          <w:sz w:val="24"/>
          <w:szCs w:val="24"/>
          <w:lang w:eastAsia="ru-RU"/>
        </w:rPr>
        <w:t xml:space="preserve"> Министерства просвещения РФ от 2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2019 г. № 649 «Об утверждении Целевой модели цифровой об</w:t>
      </w:r>
      <w:r>
        <w:rPr>
          <w:rFonts w:ascii="Times New Roman" w:hAnsi="Times New Roman"/>
          <w:sz w:val="24"/>
          <w:szCs w:val="24"/>
          <w:lang w:eastAsia="ru-RU"/>
        </w:rPr>
        <w:t>разовательной среды»;</w:t>
      </w:r>
    </w:p>
    <w:p w:rsidR="00976DE2" w:rsidRPr="00C23008" w:rsidRDefault="00976DE2" w:rsidP="00D921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E70C9" w:rsidRPr="00045D78" w:rsidRDefault="00C931FC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абочая программа начального общего образования по курсу внеурочной деятельности «Основы логи</w:t>
      </w:r>
      <w:r w:rsidR="009F16C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ки и алгоритмики»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</w:p>
    <w:p w:rsidR="00EE30C8" w:rsidRPr="00EE30C8" w:rsidRDefault="004E70C9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</w:pPr>
      <w:r w:rsidRPr="00EE30C8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eastAsia="ru-RU"/>
        </w:rPr>
        <w:t>Целями</w:t>
      </w:r>
      <w:r w:rsidRPr="00EE30C8"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  <w:t xml:space="preserve"> изучения курса «Основы логики и алгоритмики» являются:</w:t>
      </w:r>
    </w:p>
    <w:p w:rsidR="00EE30C8" w:rsidRPr="00EE30C8" w:rsidRDefault="004E70C9" w:rsidP="00EE30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развитие алгоритмического и критического мышлений;</w:t>
      </w:r>
    </w:p>
    <w:p w:rsidR="00EE30C8" w:rsidRPr="00EE30C8" w:rsidRDefault="004E70C9" w:rsidP="00EE30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необход</w:t>
      </w:r>
      <w:r w:rsidR="00EE30C8" w:rsidRPr="00EE30C8">
        <w:rPr>
          <w:rFonts w:ascii="Times New Roman" w:hAnsi="Times New Roman"/>
          <w:sz w:val="24"/>
          <w:szCs w:val="24"/>
          <w:lang w:eastAsia="ru-RU"/>
        </w:rPr>
        <w:t>имых для успешной жизни в меняю</w:t>
      </w:r>
      <w:r w:rsidRPr="00EE30C8">
        <w:rPr>
          <w:rFonts w:ascii="Times New Roman" w:hAnsi="Times New Roman"/>
          <w:sz w:val="24"/>
          <w:szCs w:val="24"/>
          <w:lang w:eastAsia="ru-RU"/>
        </w:rPr>
        <w:t>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</w:t>
      </w:r>
      <w:r w:rsidR="00EE30C8"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умениями работать с различными видами информации, самостоятельно планировать и осуществлять индивидуальную</w:t>
      </w:r>
      <w:r w:rsidR="00EE30C8"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и коллективную информационную деятельность, представлять и оценивать её результаты;</w:t>
      </w:r>
    </w:p>
    <w:p w:rsidR="004E70C9" w:rsidRPr="00EE30C8" w:rsidRDefault="004E70C9" w:rsidP="00EE30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информационно-коммуникационных</w:t>
      </w:r>
      <w:r w:rsidR="00EE30C8"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технологий.</w:t>
      </w:r>
    </w:p>
    <w:p w:rsidR="00EE30C8" w:rsidRPr="00EE30C8" w:rsidRDefault="004E70C9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</w:pPr>
      <w:r w:rsidRPr="00EE30C8"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  <w:t xml:space="preserve">Основные </w:t>
      </w:r>
      <w:r w:rsidRPr="00EE30C8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 w:eastAsia="ru-RU"/>
        </w:rPr>
        <w:t>задачи</w:t>
      </w:r>
      <w:r w:rsidRPr="00EE30C8">
        <w:rPr>
          <w:rFonts w:ascii="Times New Roman" w:eastAsia="Calibri" w:hAnsi="Times New Roman" w:cs="Times New Roman"/>
          <w:bCs/>
          <w:iCs/>
          <w:sz w:val="24"/>
          <w:szCs w:val="24"/>
          <w:lang w:val="ru-RU" w:eastAsia="ru-RU"/>
        </w:rPr>
        <w:t xml:space="preserve"> курса «Основы логики и алгоритмики»:</w:t>
      </w:r>
    </w:p>
    <w:p w:rsidR="00EE30C8" w:rsidRPr="00EE30C8" w:rsidRDefault="004E70C9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понимания принципов устройства и функционирования объектов цифрового окружения;</w:t>
      </w:r>
    </w:p>
    <w:p w:rsidR="00EE30C8" w:rsidRPr="00EE30C8" w:rsidRDefault="004E70C9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знаний, умений и навыков грамотной постановки задач, возникающих в практической деятельности,</w:t>
      </w:r>
      <w:r w:rsidR="00EE30C8"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для их решения с помощью информационных технологий;</w:t>
      </w:r>
    </w:p>
    <w:p w:rsidR="00EE30C8" w:rsidRPr="00EE30C8" w:rsidRDefault="004E70C9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умений и навыков формализованного описания поставленных задач;</w:t>
      </w:r>
    </w:p>
    <w:p w:rsidR="00EE30C8" w:rsidRPr="00EE30C8" w:rsidRDefault="004E70C9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базовых знаний основных алгоритмических</w:t>
      </w:r>
      <w:r w:rsidR="00EE30C8"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структур и умения применять эти знания для построения</w:t>
      </w:r>
      <w:r w:rsidR="00EE30C8" w:rsidRPr="00EE30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30C8">
        <w:rPr>
          <w:rFonts w:ascii="Times New Roman" w:hAnsi="Times New Roman"/>
          <w:sz w:val="24"/>
          <w:szCs w:val="24"/>
          <w:lang w:eastAsia="ru-RU"/>
        </w:rPr>
        <w:t>алгоритмов решения задач по их математическим моделям;</w:t>
      </w:r>
    </w:p>
    <w:p w:rsidR="00EE30C8" w:rsidRPr="00EE30C8" w:rsidRDefault="004E70C9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умений и навыков составления простых программ по построенному алгоритму на языке программирования Scratch;</w:t>
      </w:r>
    </w:p>
    <w:p w:rsidR="00EE30C8" w:rsidRPr="00EE30C8" w:rsidRDefault="004E70C9" w:rsidP="00EE30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E30C8">
        <w:rPr>
          <w:rFonts w:ascii="Times New Roman" w:hAnsi="Times New Roman"/>
          <w:sz w:val="24"/>
          <w:szCs w:val="24"/>
          <w:lang w:eastAsia="ru-RU"/>
        </w:rPr>
        <w:t>формирование умения грамотно интерпретировать результа</w:t>
      </w:r>
      <w:r w:rsidR="00EE30C8" w:rsidRPr="00EE30C8">
        <w:rPr>
          <w:rFonts w:ascii="Times New Roman" w:hAnsi="Times New Roman"/>
          <w:sz w:val="24"/>
          <w:szCs w:val="24"/>
          <w:lang w:eastAsia="ru-RU"/>
        </w:rPr>
        <w:t xml:space="preserve">ты решения практических </w:t>
      </w:r>
      <w:r w:rsidRPr="00EE30C8">
        <w:rPr>
          <w:rFonts w:ascii="Times New Roman" w:hAnsi="Times New Roman"/>
          <w:sz w:val="24"/>
          <w:szCs w:val="24"/>
          <w:lang w:eastAsia="ru-RU"/>
        </w:rPr>
        <w:t>задач с помощью информационных технологий, применять полученные результаты в практической деятельности.</w:t>
      </w:r>
    </w:p>
    <w:p w:rsidR="00EC2512" w:rsidRPr="00BC092E" w:rsidRDefault="00EC2512" w:rsidP="00EC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C092E">
        <w:rPr>
          <w:rFonts w:ascii="Times New Roman" w:eastAsia="Calibri" w:hAnsi="Times New Roman"/>
          <w:sz w:val="24"/>
          <w:szCs w:val="24"/>
          <w:lang w:val="ru-RU" w:eastAsia="ru-RU"/>
        </w:rPr>
        <w:t>Курс внеурочной деятельности «Основы логики и алгоритмики» позволяет реализовать межпредметные связи с учебными предметами «Технология» (раздел «Информационно-коммуникативные технологии»), «Математика» (раздел «Математическая информация»), «Окружающий мир» (раздел «Правила безопасной жизни»).</w:t>
      </w:r>
    </w:p>
    <w:p w:rsidR="00EC2512" w:rsidRPr="00BC092E" w:rsidRDefault="00EC2512" w:rsidP="00EC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C092E">
        <w:rPr>
          <w:rFonts w:ascii="Times New Roman" w:eastAsia="Calibri" w:hAnsi="Times New Roman"/>
          <w:sz w:val="24"/>
          <w:szCs w:val="24"/>
          <w:lang w:val="ru-RU" w:eastAsia="ru-RU"/>
        </w:rPr>
        <w:t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</w:t>
      </w:r>
    </w:p>
    <w:p w:rsidR="00EC2512" w:rsidRPr="00EC2512" w:rsidRDefault="00EC2512" w:rsidP="00EC2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6DE2" w:rsidRPr="00D9210B" w:rsidRDefault="00F56788" w:rsidP="00860C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0C7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Место</w:t>
      </w:r>
      <w:r w:rsidR="00976DE2" w:rsidRPr="00D921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учебном плане</w:t>
      </w:r>
    </w:p>
    <w:p w:rsidR="00976DE2" w:rsidRPr="00F56788" w:rsidRDefault="00976DE2" w:rsidP="00F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70C9" w:rsidRPr="00045D78" w:rsidRDefault="004E70C9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Программа</w:t>
      </w:r>
      <w:r w:rsidR="002A3EE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курса составлена из расчёта 135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учебных часов —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по </w:t>
      </w:r>
      <w:r w:rsidR="00E7082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часу в неделю. В 1 классе — 33 часа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во 2—4 классах —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 34 часа.</w:t>
      </w:r>
    </w:p>
    <w:p w:rsidR="004E70C9" w:rsidRPr="00045D78" w:rsidRDefault="004E70C9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Срок реализации программы — 4 года.</w:t>
      </w:r>
    </w:p>
    <w:p w:rsidR="004E70C9" w:rsidRPr="00045D78" w:rsidRDefault="004E70C9" w:rsidP="00EE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Для каждого класса предусмотрено резервное учебное время,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которое может быть использовано участниками образовательного процесса в целях формирования вариативной составляющей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содержания конкретной рабочей программы. В резервные часы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входят некоторые часы на повторение, проектные занятия и занятия, посвящённые презентации продуктов проектной деятельности. При этом обязательная часть курса, установленная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примерной рабочей программо</w:t>
      </w:r>
      <w:r w:rsidR="00EE30C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й, и время, отводимое на её изу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чение, должны быть сохранены полностью.</w:t>
      </w:r>
    </w:p>
    <w:p w:rsidR="004E70C9" w:rsidRPr="00F56788" w:rsidRDefault="004E70C9" w:rsidP="004E70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6DE2" w:rsidRPr="00D9210B" w:rsidRDefault="00976DE2" w:rsidP="00D9210B">
      <w:pPr>
        <w:spacing w:after="0" w:line="240" w:lineRule="auto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>Изменения, внесенные учителем в авторскую программу по предмету, если таковые имеются, и обоснования их целесообразности:</w:t>
      </w:r>
    </w:p>
    <w:p w:rsidR="00F56788" w:rsidRPr="00F56788" w:rsidRDefault="00F56788" w:rsidP="00F56788">
      <w:pPr>
        <w:pStyle w:val="11"/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D9210B" w:rsidRPr="00F56788" w:rsidRDefault="00F56788" w:rsidP="00F56788">
      <w:pPr>
        <w:pStyle w:val="11"/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  <w:r w:rsidRPr="00F56788">
        <w:rPr>
          <w:rFonts w:eastAsia="Times New Roman" w:cs="Times New Roman"/>
          <w:sz w:val="24"/>
          <w:szCs w:val="24"/>
          <w:lang w:val="ru-RU"/>
        </w:rPr>
        <w:t>Нет</w:t>
      </w:r>
    </w:p>
    <w:p w:rsidR="00976DE2" w:rsidRDefault="00976DE2" w:rsidP="00F56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</w:t>
      </w:r>
    </w:p>
    <w:p w:rsidR="00860C79" w:rsidRPr="00045D78" w:rsidRDefault="00860C79" w:rsidP="00045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D78" w:rsidRPr="00045D78" w:rsidRDefault="002C7933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 класс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Техника безопасности при работе с компьютером. Устройство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компьютера. Клавиатура и компьютерная мышь (описание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назначение). Понятие аппаратного обеспечения компьютера.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Знакомство с браузером. Понятие программного обеспечения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компьютера. Файл как форма хранения информации.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Информация и способы получения информации. Хранение,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передача и обработка информации. Понятие объекта. Названия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объектов. Свойства объектов. Сравнение объектов. Понятие высказывания. Истинные и ложные высказывания. Понятие множества. Множества объектов. Названия групп объектов. Общие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свойства объектов.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3. Алгоритмы и программирование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Последовательность действий. Понятие алгоритма. Исполнитель. Среда исполнителя. Команды исполнителя. Свойства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алгоритмов: массовость, результативность, дискретность, понятность. Знакомство со средой формального исполнителя «Художник».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Понятие «графический редактор». Стандартный графический редактор. Запуск графического редактора. Интерфейс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графического редактора. Калькулятор. Алгоритм вычисления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простых примеров в одно действие. Стандартный текстовый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редактор. Интерфейс текстового редактора. Набор текста. Исправление ошибок средствами текстового редактора.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2 </w:t>
      </w:r>
      <w:r w:rsidR="00EC251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:rsidR="00860C79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Устройства компьютера: микрофон, камера, клавиатура,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мышь, монитор, принтер, наушники, колонки, жёсткий диск,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процессор, системный блок. Программное обеспечение. Меню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«Пуск», меню программ, кнопки управления окнами. Файлы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папки.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Информатика и информация. Понятие «информация». Восприятие информации. Органы восприятия информации. Виды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информации по способу восприятия. Носитель информации.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Хранение, передача и обработка как информационные процессы. Способы организации информации: таблицы, схемы, столбчатые диаграммы. Представление информации. Виды информации по способу представления. Введение в логику. Объект,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имя объектов, свойства объектов. Высказывания. Истинность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простых высказываний. Высказывания с отрицанием.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3. Алгоритмы и программирование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Определение алгоритма. Команда, программа, исполнитель.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Свойства алгоритма. Линейные алгоритмы. Работа в среде формального исполнителя. Поиск оптимального пути.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Стандартный текстовый редактор. Набор текста. Создание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сохранение текстового документа. Клавиши редактирования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текста. Редактирование текста. Стандартный графический редактор. Создание и сохранение графического файла. Основные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инструменты стандартного графического редактора: заливка,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фигуры, цвет, ластик, подпись, кисти.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3 </w:t>
      </w:r>
      <w:r w:rsidR="00EC251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Аппаратное обеспечение компьютера. Устройства компьютера: микрофон, камера, клавиатура, мышь, монитор, принтер,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наушники, колонки, жёсткий диск, процессор, оперативная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память, системный блок (описание и назначение). Компьютер — универсальное устройство для работы с информацией.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Программное обеспечение компьютера (примеры и назначение). Основные элементы рабочего окна программы. Рабочий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стол. Ярлык программы. Меню «Пуск», меню программ. Файлы и папки (инструкции по работе с файлами и папками: закрыть, переименовать, создать, открыть, удалить). Поиск информации.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Понятие «информация»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Виды информации по форме пред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ставления. Способы организации информации и информационные процессы. Хранение, передача, обработка (три вида обработки информации). Носитель информации (виды носителей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информации). Источник информации, приёмник информации.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Способы организации информации: таблицы, схемы, столбчатые диаграммы. Представление информации. Виды информации по способу представления. Объект, свойство объекта, группировка объектов, общие и отличающие свойства. Нахождение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лишнего объекта. Высказывания. Одинаковые по смыслу высказывания. Логические конструкции «все», «ни один», «некоторые». Решение задач с помощью логических преобразований.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3. Алгоритмы и программирование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Алгоритмы и языки программирования. Свойства алгоритмов: массовость, результативность, дискретность, понятность.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Понятие «Алгоритм». Способы записи алгоритмов. Команда.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Программа. Блок-схема. Элементы блок-схемы: начало, конец,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команда, стрелка. Построение блок-схемы по тексту. Циклические алгоритмы. Блок-схема циклического алгоритма. Элемент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блок-схемы: цикл. Построение блок-схемы циклического алгоритма по блок-схеме линейного алгоритма. Работа в среде формального исполнителя.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Текстовый процессор. Создание и сохранение текстового документа. Интерфейс текстового процессора. Редактирование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текста. Инструменты редактирования: удалить, копировать,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вставить, разделить на абзацы, исправить ошибки. Форматирование. Инструменты форматирования: шрифт, кегль, начертание, цвет. Изображения в тексте: добавление, положение.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Стандартный графический редактор. Создание и сохранение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графического файла. Инструменты графического редактора: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заливка, фигуры, цвет, ластик, подпись, кисти, фон, контур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фигур, масштаб, палитра. Работа с фрагментами картинок. Копирование фрагмента изображения. Добавление цвета в палитру. Масштабирование изображений.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4 </w:t>
      </w:r>
      <w:r w:rsidR="00EC251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1. Цифровая грамотность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Компьютер как универсальное устройство для передачи,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хранения и обработки информации. Аппаратное обеспечение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компьютера: микрофон, камера, клавиатура, мышь, монитор,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принтер, наушники, колонки, жёсткий диск, оперативная память, процессор, системный блок, графический планшет, гарнитура, сенсорный экран. Основные и периферийные устройства компьютера. Устройства ввода, вывода и ввода-вывода.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Программное обеспечение (основные и прикладные программы). Операционная система. Кнопки управления окнами. Рабочий стол. Меню «Пуск», меню программ. Файловая система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компьютера.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2. Теоретические основы информатики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(развёрнутое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представление). Источник информации, приёмник информации. Объекты и их свойства. Объект, имя объектов, свойства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объектов. Логические утверждения. Высказывания: простые,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 отрицанием, с конструкциями «все», «ни один», «некоторые», сложные с конструкциями «и», «или».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3. Алгоритмы и программирование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Алгоритмы. Визуальная среда программирования Scratch.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Интерфейс визуальной среды программирования Scratch. Линейный алгоритм и программы. Скрипты на Scratch. Действия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 спрайтами: смена костюма, команд «говорить», «показаться» «спрятаться», «ждать». Scratch: циклы, анимация, повороты (угол, градусы, градусная мера) и вращение, движение.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Алгоритм с ветвлением и его блок-схема. Использование условий при составлении программ на Scratch.</w:t>
      </w:r>
    </w:p>
    <w:p w:rsidR="00045D78" w:rsidRP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4. Информационные технологии</w:t>
      </w:r>
    </w:p>
    <w:p w:rsidR="00045D78" w:rsidRDefault="00045D78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Графический редактор. Создание и сохранение графического файла. Инструменты графического редактора: карандаш,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заливка, фигуры (дополнительные параметры фигур), цвет, ластик, текст, кисти. Добавление новых цветов в палитру, изменение масштаба изображения и размера рабочего полотна. Копирование и вставка фрагмента изображения. Коллаж.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Текстовый процессор. Создание и сохранение текстового документа. Редактирование текста средствами текстового процессора и с использованием «горячих» клавиш. Инструменты редактирования: удалить, копировать, вставить, разделить на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абзацы, исправить ошибки. Форматирование. Инструменты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форматирования: шрифт, кегль, начертание, цвет. Изображения в тексте: добавление, положение. Маркированные и нумерованные списки. Знакомство с редактором презентаций. Способы организации информации. Добавление объектов на слайд: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заголовок, текст, таблица, схема. Оформление слайдов. Действия со слайдами: создать, копировать, вставить</w:t>
      </w:r>
      <w:r w:rsidR="002C793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удалить, пе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реместить. Макет слайдов.</w:t>
      </w:r>
    </w:p>
    <w:p w:rsidR="002C7933" w:rsidRPr="002C7933" w:rsidRDefault="002C7933" w:rsidP="002C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4043C" w:rsidRPr="00D9210B" w:rsidRDefault="0014043C" w:rsidP="00140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D9210B">
        <w:rPr>
          <w:rFonts w:ascii="Times New Roman" w:hAnsi="Times New Roman" w:cs="Times New Roman"/>
          <w:b/>
          <w:sz w:val="24"/>
          <w:szCs w:val="24"/>
          <w:lang w:val="ru-RU" w:eastAsia="ru-RU"/>
        </w:rPr>
        <w:t>Формы организации занятий и виды деятельности</w:t>
      </w:r>
    </w:p>
    <w:p w:rsidR="0014043C" w:rsidRPr="0014043C" w:rsidRDefault="0014043C" w:rsidP="00F56788">
      <w:pPr>
        <w:pStyle w:val="a6"/>
        <w:ind w:firstLine="709"/>
        <w:jc w:val="both"/>
        <w:rPr>
          <w:rFonts w:cs="Times New Roman"/>
          <w:szCs w:val="24"/>
          <w:lang w:val="ru-RU"/>
        </w:rPr>
      </w:pPr>
    </w:p>
    <w:p w:rsidR="0014043C" w:rsidRPr="0014043C" w:rsidRDefault="0014043C" w:rsidP="00F56788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043C">
        <w:rPr>
          <w:rFonts w:ascii="Times New Roman" w:hAnsi="Times New Roman"/>
          <w:i/>
          <w:iCs/>
          <w:sz w:val="24"/>
          <w:szCs w:val="24"/>
        </w:rPr>
        <w:t>Форма организации:</w:t>
      </w:r>
      <w:r w:rsidRPr="0014043C">
        <w:rPr>
          <w:rFonts w:ascii="Times New Roman" w:hAnsi="Times New Roman"/>
          <w:sz w:val="24"/>
          <w:szCs w:val="24"/>
        </w:rPr>
        <w:t xml:space="preserve"> курс проводится в классе с использованием фронтальной, групповой, парной и индивидуальной работы.</w:t>
      </w:r>
    </w:p>
    <w:p w:rsidR="0014043C" w:rsidRPr="0014043C" w:rsidRDefault="0014043C" w:rsidP="00F56788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043C">
        <w:rPr>
          <w:rFonts w:ascii="Times New Roman" w:hAnsi="Times New Roman"/>
          <w:sz w:val="24"/>
          <w:szCs w:val="24"/>
        </w:rPr>
        <w:t>Некоторые занятия могут быть проведены в библиотеке школы, компьютерном классе (это позволит использовать компьютер при оформлении некоторых результатов выполнения заданий).</w:t>
      </w:r>
    </w:p>
    <w:p w:rsidR="0014043C" w:rsidRPr="00D9210B" w:rsidRDefault="0014043C" w:rsidP="00F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DE2" w:rsidRPr="00D9210B" w:rsidRDefault="00976DE2" w:rsidP="00D6513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9210B">
        <w:rPr>
          <w:rFonts w:ascii="Times New Roman" w:hAnsi="Times New Roman"/>
          <w:b/>
          <w:sz w:val="24"/>
          <w:szCs w:val="24"/>
        </w:rPr>
        <w:t>Предметные, метапредметные и личностные результаты</w:t>
      </w:r>
      <w:r w:rsidR="00D6513E">
        <w:rPr>
          <w:rFonts w:ascii="Times New Roman" w:hAnsi="Times New Roman"/>
          <w:b/>
          <w:sz w:val="24"/>
          <w:szCs w:val="24"/>
        </w:rPr>
        <w:t xml:space="preserve"> </w:t>
      </w:r>
      <w:r w:rsidRPr="00D9210B">
        <w:rPr>
          <w:rFonts w:ascii="Times New Roman" w:hAnsi="Times New Roman"/>
          <w:b/>
          <w:sz w:val="24"/>
          <w:szCs w:val="24"/>
        </w:rPr>
        <w:t>освоения курса</w:t>
      </w:r>
    </w:p>
    <w:p w:rsidR="00860C79" w:rsidRDefault="00860C79" w:rsidP="0020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4E70C9" w:rsidRPr="00045D7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результате изучения курса в школе у обучающихся будут</w:t>
      </w:r>
      <w:r w:rsidR="00853F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сформированы следующие результаты.</w:t>
      </w:r>
    </w:p>
    <w:p w:rsidR="004E70C9" w:rsidRPr="00045D78" w:rsidRDefault="00853F50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4E70C9" w:rsidRPr="00045D7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Личностные результаты изучения курса характеризуют готовность обучающихся руководствоваться традиционными российскими социокультурными и духовно-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нравственными ценностями, принятыми в обществе правилами и нормами поведения</w:t>
      </w:r>
      <w:r w:rsidR="00853F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должны отражать приобретение первоначального опыта деятельности обучающихся в части:</w:t>
      </w:r>
    </w:p>
    <w:p w:rsidR="00853F50" w:rsidRPr="009F16CB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Гражданско-патриотического воспитания:</w:t>
      </w:r>
    </w:p>
    <w:p w:rsidR="004E70C9" w:rsidRPr="00853F50" w:rsidRDefault="004E70C9" w:rsidP="00EC25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</w:t>
      </w:r>
      <w:r w:rsidR="00853F50"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человека, о нравственно-этических нормах поведения и правилах межличностных отношений.</w:t>
      </w:r>
    </w:p>
    <w:p w:rsidR="00853F50" w:rsidRPr="009F16CB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Духовно-нравственного воспитания:</w:t>
      </w:r>
    </w:p>
    <w:p w:rsidR="00853F50" w:rsidRPr="00853F50" w:rsidRDefault="004E70C9" w:rsidP="00EC25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проявление культуры общения, уважительного отношения</w:t>
      </w:r>
      <w:r w:rsidR="00853F50"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к людям, их взглядам, признанию их индивидуальности;</w:t>
      </w:r>
    </w:p>
    <w:p w:rsidR="004E70C9" w:rsidRPr="00853F50" w:rsidRDefault="004E70C9" w:rsidP="00EC251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принятие существующих в обществе нравственно-этических</w:t>
      </w:r>
      <w:r w:rsidR="00853F50"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норм поведения и правил межличностных отношений, которые строятся на проявлении гуманизма, сопереживания,</w:t>
      </w:r>
      <w:r w:rsidR="00853F50"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уважения и доброжелательности.</w:t>
      </w:r>
    </w:p>
    <w:p w:rsidR="00853F50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Эстетического воспитания:</w:t>
      </w:r>
    </w:p>
    <w:p w:rsidR="004E70C9" w:rsidRPr="00853F50" w:rsidRDefault="004E70C9" w:rsidP="00EC251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853F50">
        <w:rPr>
          <w:rFonts w:ascii="Times New Roman" w:hAnsi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</w:t>
      </w:r>
      <w:r w:rsidR="00853F50" w:rsidRPr="00853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53F50">
        <w:rPr>
          <w:rFonts w:ascii="Times New Roman" w:hAnsi="Times New Roman"/>
          <w:sz w:val="24"/>
          <w:szCs w:val="24"/>
          <w:lang w:eastAsia="ru-RU"/>
        </w:rPr>
        <w:t>деятельности.</w:t>
      </w:r>
    </w:p>
    <w:p w:rsidR="00853F50" w:rsidRPr="009F16CB" w:rsidRDefault="004E70C9" w:rsidP="0043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Физического воспитания, формирования культуры</w:t>
      </w:r>
      <w:r w:rsidR="00436F38"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здоровья и эмоционального благополучия:</w:t>
      </w:r>
    </w:p>
    <w:p w:rsidR="00853F50" w:rsidRPr="00436F38" w:rsidRDefault="004E70C9" w:rsidP="00EC2512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соблюдение правил организации здорового и безопасного</w:t>
      </w:r>
      <w:r w:rsidR="00853F50"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(для себя и других людей) образа жизни; выполнение правил</w:t>
      </w:r>
      <w:r w:rsidR="00853F50"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безопасного поведения в окружающей среде (в том числе информационной);</w:t>
      </w:r>
    </w:p>
    <w:p w:rsidR="004E70C9" w:rsidRPr="00436F38" w:rsidRDefault="004E70C9" w:rsidP="00EC2512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436F38" w:rsidRPr="009F16CB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Трудового воспитания:</w:t>
      </w:r>
    </w:p>
    <w:p w:rsidR="004E70C9" w:rsidRPr="00436F38" w:rsidRDefault="004E70C9" w:rsidP="00EC251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осознание ценности трудовой деятельности в жизни человека</w:t>
      </w:r>
      <w:r w:rsidR="00436F38"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и общества, ответственное потребление и бережное отношение к результатам труда, навыки участия в различных видах</w:t>
      </w:r>
      <w:r w:rsidR="00436F38"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трудовой деятельности, интерес к различным профессиям.</w:t>
      </w:r>
    </w:p>
    <w:p w:rsidR="00436F38" w:rsidRPr="009F16CB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Экологического воспитания:</w:t>
      </w:r>
    </w:p>
    <w:p w:rsidR="00436F38" w:rsidRPr="00436F38" w:rsidRDefault="004E70C9" w:rsidP="00EC251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проявление бережного отношения к природе;</w:t>
      </w:r>
    </w:p>
    <w:p w:rsidR="004E70C9" w:rsidRPr="00436F38" w:rsidRDefault="004E70C9" w:rsidP="00EC2512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неприятие действий, приносящих вред природе.</w:t>
      </w:r>
    </w:p>
    <w:p w:rsidR="00436F38" w:rsidRPr="009F16CB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9F16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ru-RU"/>
        </w:rPr>
        <w:t>Ценности научного познания:</w:t>
      </w:r>
    </w:p>
    <w:p w:rsidR="00436F38" w:rsidRPr="00436F38" w:rsidRDefault="004E70C9" w:rsidP="00EC251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формирование первоначальных представлений о научной</w:t>
      </w:r>
      <w:r w:rsidR="00436F38"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картине мира;</w:t>
      </w:r>
    </w:p>
    <w:p w:rsidR="004E70C9" w:rsidRPr="00436F38" w:rsidRDefault="004E70C9" w:rsidP="00EC251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36F38">
        <w:rPr>
          <w:rFonts w:ascii="Times New Roman" w:hAnsi="Times New Roman"/>
          <w:sz w:val="24"/>
          <w:szCs w:val="24"/>
          <w:lang w:eastAsia="ru-RU"/>
        </w:rPr>
        <w:t>осознание ценности познания, проявление познавательного</w:t>
      </w:r>
      <w:r w:rsidR="00436F38"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интереса, активности, инициативности, любознательности</w:t>
      </w:r>
      <w:r w:rsidR="00436F38" w:rsidRPr="00436F3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36F38">
        <w:rPr>
          <w:rFonts w:ascii="Times New Roman" w:hAnsi="Times New Roman"/>
          <w:sz w:val="24"/>
          <w:szCs w:val="24"/>
          <w:lang w:eastAsia="ru-RU"/>
        </w:rPr>
        <w:t>и самостоятельности в обогащении своих знаний, в том числе с использованием различных информационных средств.</w:t>
      </w:r>
    </w:p>
    <w:p w:rsidR="004E70C9" w:rsidRPr="00045D7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436F3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Универсальные познавательные учебные действия:</w:t>
      </w:r>
    </w:p>
    <w:p w:rsidR="00436F3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базовые логические действия: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сравнивать объекты, устанавливать основания для сравнения, устанавливать аналогии;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объединять части объекта (объекты) по определённому признаку;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существенный признак для классификации,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классифицировать предложенные объекты;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выявлять недостаток информации для решения учебной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(практической) задачи на основе предложенного алгоритма;</w:t>
      </w:r>
    </w:p>
    <w:p w:rsidR="00436F38" w:rsidRDefault="00436F38" w:rsidP="0043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устанавливать причинно-следственные связи в ситуациях,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поддающихся непосредственному наблюдению или знакомых по опыту, делать выводы;</w:t>
      </w:r>
    </w:p>
    <w:p w:rsidR="00436F3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базовые исследовательские действия: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 помощью педагогического работника формулировать цель,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планировать изменения объекта, ситуации;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проводить по предложенному плану опыт, несложное исследование по установлению особенностей объекта изучения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связей между объектами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(часть — целое, причина — след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ствие);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формулировать выводы и подкреплять их доказательствами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 основе результатов проведённого наблюдения (опыта, измерения, классификации, сравнения, исследования);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прогнозировать возможное развитие процессов, событий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их последствия в аналогичных или сходных ситуациях;</w:t>
      </w:r>
    </w:p>
    <w:p w:rsidR="00436F3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 с информацией: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выбирать источник получения информации;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согласно заданному алгоритму находить в предложенном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источнике информацию, представленную в явном виде;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анализировать и создавать текстовую, видео-, графическую,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звуковую информацию в соответствии с учебной задачей;</w:t>
      </w:r>
    </w:p>
    <w:p w:rsidR="004E70C9" w:rsidRP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самостоятельно создавать схемы, таблицы для представления информации.</w:t>
      </w:r>
    </w:p>
    <w:p w:rsidR="00436F3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Универсальные коммуникативные учебные действия:</w:t>
      </w:r>
    </w:p>
    <w:p w:rsidR="00436F3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общение: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проявлять уважительное отношение к собеседнику, соблюдать правила ведения диалога и дискуссии;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признавать возможность существования разных точек зрения;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корректно и аргументированно высказывать своё мнение;</w:t>
      </w:r>
    </w:p>
    <w:p w:rsidR="00436F38" w:rsidRPr="004841C3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речевое высказывание в соответствии с поставленной задачей;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устные и письменные тексты (описание, рассуждение, повествование);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готовить небольшие публичные выступления;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подбирать иллюстративный материал (рисунки, фото, плакаты) к тексту выступления;</w:t>
      </w:r>
    </w:p>
    <w:p w:rsidR="00436F38" w:rsidRDefault="004E70C9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совместная деятельность: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формулировать краткосрочные и долгосрочные цели (индивидуальные с учётом участия в коллективных задачах)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4E70C9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стандартной (типовой) ситуации на основе предложенного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формата планирования, распределения промежуточных шагов и сроков;</w:t>
      </w:r>
    </w:p>
    <w:p w:rsidR="00045D78" w:rsidRPr="00045D7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оценивать свой вклад в общий результат.</w:t>
      </w:r>
    </w:p>
    <w:p w:rsidR="00436F3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Универсальные регулятивные учебные действия:</w:t>
      </w:r>
    </w:p>
    <w:p w:rsidR="00436F3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самоорганизация: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планировать действия по решению учебной задачи для получения результата;</w:t>
      </w:r>
    </w:p>
    <w:p w:rsidR="00045D78" w:rsidRP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выстраивать последовательность выбранных действий;</w:t>
      </w:r>
    </w:p>
    <w:p w:rsidR="00436F3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самоконтроль: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устанавливать причины успеха/неудач учебной деятельности;</w:t>
      </w:r>
    </w:p>
    <w:p w:rsidR="00045D78" w:rsidRPr="00045D7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корректировать свои учебные действия для преодоления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ошибок.</w:t>
      </w:r>
    </w:p>
    <w:p w:rsidR="00045D78" w:rsidRPr="00045D7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 класс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 концу обучения в 1 классе по курсу обучающийся научится:</w:t>
      </w:r>
    </w:p>
    <w:p w:rsidR="00436F3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соблюдать правила техники безопасности при работе с компьютером;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компьютере как универсальном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устройстве для передачи, хранения и обработки информации;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русскую раскладку клавиш на клавиатуре;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клавиатуре и компьютерной мыши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(описание и назначение);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основные устройства компьютера;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осуществлять базовые операции при работе с браузером;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программном обеспечении компьютера (понятие «программа»);</w:t>
      </w:r>
    </w:p>
    <w:p w:rsidR="00045D78" w:rsidRPr="00045D7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базовые представления о файле как форме хранения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информации.</w:t>
      </w:r>
    </w:p>
    <w:p w:rsidR="00436F3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2. Теоретические основы информатики: 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понятие «информация»;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способах получения информации;</w:t>
      </w:r>
    </w:p>
    <w:p w:rsidR="00436F38" w:rsidRDefault="00436F38" w:rsidP="0043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основные информационные процессы: хранение, передача и обработка;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понятие «объект»;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свойства объектов;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сравнивать объекты;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понятие «высказывание»;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распознавать истинные и ложные высказывания;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понятие «множество»;</w:t>
      </w:r>
    </w:p>
    <w:p w:rsidR="00045D78" w:rsidRPr="00045D7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название групп объектов и общие свойства объектов.</w:t>
      </w:r>
    </w:p>
    <w:p w:rsidR="00436F3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об алгоритме как порядке действий;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понятие «исполнитель»;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среде исполнителя и командах исполнителя;</w:t>
      </w:r>
    </w:p>
    <w:p w:rsidR="00045D78" w:rsidRPr="00045D7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работать со средой формального исполнителя «Художник».</w:t>
      </w:r>
    </w:p>
    <w:p w:rsidR="00436F3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стандартном графическом редакторе;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уметь запускать графический редактор;</w:t>
      </w:r>
    </w:p>
    <w:p w:rsidR="00436F38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об интерфейсе графического редактора;</w:t>
      </w:r>
    </w:p>
    <w:p w:rsidR="0023425A" w:rsidRDefault="00436F3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осуществлять базовые операции в программе «Калькулятор» (алгоритм вычисления простых примеров в одно действие);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стандартном текстовом редакторе;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интерфейс текстового редактора;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уметь набирать текст и исправлять ошибки средствами текстового редактора.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2 класс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 концу обучения во 2 классе по курсу обучающийся на-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учится: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аппаратное обеспечение компьютера: микрофон,</w:t>
      </w:r>
      <w:r w:rsidR="0023425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камера, клавиатура, мышь, монитор, принтер, наушники,</w:t>
      </w:r>
      <w:r w:rsidR="0023425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колонки, жёсткий диск, процессор, системный блок;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программном обеспечении компьютера: программное обеспечение, меню «Пуск», меню программ, кнопки управления окнами;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базовые представления о файловой системе компьютера (понятия «файл» и «папка»).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Теоретические основы информатики: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правильно использовать понятия «информатика» и «информация»;</w:t>
      </w:r>
    </w:p>
    <w:p w:rsidR="0023425A" w:rsidRDefault="0023425A" w:rsidP="002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органы восприятия информации;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виды информации по способу восприятия;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понятие «носитель информации»;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уметь определять основные информационные процессы: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хранение, передача и обработка;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уметь работать с различными способами организации информации: таблицы, схемы, столбчатые диаграммы;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виды информации по способу представления;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уметь оперировать логическими понятиями;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оперировать понятием «объект»;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объект по свойствам;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истинность простых высказываний;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простые высказывания с отрицанием.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алгоритм, используя свойства алгоритма;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понятия «команда», «программа», «исполнитель»;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составлять линейные алгоритмы и действовать по алгоритму;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осуществлять работу в среде формального исполнителя.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текстовый документ различными способами;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набирать, редактировать и сохранять текст средствами стандартного текстового редактора;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клавиши редактирования текста;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графический файл средствами стандартного графического редактора;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уметь пользоваться основными инструментами стандартного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графического редактора: заливка, фигуры, цвет, ластик,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подпись, кисти.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3 класс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 концу обучения в 3 классе по курсу обучающийся научится: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и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 пользователя компьютеру, устройства, передающие информацию от компьютера пользователю;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пользоваться программным обеспечением компьютера: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кнопки управления окнами, рабочий стол, меню «Пуск»,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меню программ;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пользоваться файловой системой компьютера (понятия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«файл» и «папка», инструкции по работе с файлами и папками: закрыть, переименовать, создать, открыть, удалить);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осуществлять простой поиск информации.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Теоретические основы информатики: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4841C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виды информации по форме представления;</w:t>
      </w:r>
    </w:p>
    <w:p w:rsidR="0023425A" w:rsidRDefault="004841C3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пользоваться различными способами организации информации и информационными процессами;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основные информационные процессы: хранение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(носитель информации, виды носителей информации), передача (источник информации, канал связи, приёмник информации), обработка (виды обработки информации);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группировать объекты;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общие и отличающие свойства объектов;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находить лишний объект;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одинаковые по смыслу высказывания;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логические конструкции «все», «ни один»,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«некоторые»;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решать задачи с помощью логических преобразований.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об алгоритмах и языках программирования;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алгоритм по свойствам;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различных способах записи алгоритмов;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основные элементы блок-схемы: начало, конец,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команда, стрелка;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блок-схему по тексту;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циклических алгоритмах;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блок-схему циклического алгоритма;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элемент блок-схемы «цикл»;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блок-схему циклического алгоритма по блок-схеме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линейного алгоритма;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основные элементы среды визуального программирования Scratch;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понятия «спрайт» и «скрипт»;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составлять простые скрипты в среде визуального программирования Scratch.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:rsidR="0023425A" w:rsidRDefault="0023425A" w:rsidP="002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знать, что такое текстовый процессор;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отличать текстовый процессор от текстового редактора;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и сохранять текстовый документ средствами текстового процессора;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основные элементы интерфейса текстового процессора;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правила набора текста в текстовом процессоре;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редактировать текст в текстовом процессоре: удалить, копировать, вставить, разделить на абзацы, исправить ошибки;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понятие «форматирование»;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пользоваться базовыми функциями форматирования: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шрифт, кегль, начертание, цвет;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добавлять изображения в текст средствами текстового процессора;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изменять положение изображения в тексте средствами текстового процессора;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работать в стандартном графическом редакторе: заливка,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фигуры, цвет, ластик, подпись, кисти, фон, контур фигур,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масштаб, палитра, фрагменты картинок, копирование фрагмента изображения.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4 класс</w:t>
      </w:r>
    </w:p>
    <w:p w:rsidR="00045D78" w:rsidRPr="00045D78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 концу обучения в 4 классе по курсу обучающийся научится: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Цифровая грамотность: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и использовать аппаратное обеспечение компьютера: устройства ввода, устройства вывода и устройства ввода-вывода;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различать программное обеспечение компьютера: операционная система, кнопки управления окнами, рабочий стол,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меню «Пуск», меню программ, файловая система компьютера.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Теоретические основы информатики: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виды информации по способу получения и по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форме представления;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пользоваться различными способами организации информации в повседневной жизни;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развёрнутое представление об основных информационных процессах;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оперировать объектами и их свойствами;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знания основ логики в повседневной жизни;</w:t>
      </w:r>
    </w:p>
    <w:p w:rsidR="00045D78" w:rsidRPr="00045D78" w:rsidRDefault="0023425A" w:rsidP="002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различные логические высказывания: простые,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 отрицанием, с конструкциями «все», «ни один», «некоторые», сложные с конструкциями «и», «или».</w:t>
      </w:r>
    </w:p>
    <w:p w:rsidR="0023425A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Алгоритмы и программирование: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знать элементы интерфейса визуальной среды программирования Scratch;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простые скрипты на Scratch;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программировать действия со спрайтами: смена костюма,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команд «говорить», «показаться», «спрятаться», «ждать»;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реализовывать в среде визуального программирования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Scratch циклы, анимацию, повороты (угол, градусы, градусная мера) и вращения, движение;</w:t>
      </w:r>
    </w:p>
    <w:p w:rsidR="0023425A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об алгоритме с ветвлением и его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блок-схеме;</w:t>
      </w:r>
    </w:p>
    <w:p w:rsidR="00045D78" w:rsidRPr="00045D78" w:rsidRDefault="0023425A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-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использовать условия при составлении программ на Scratch.</w:t>
      </w:r>
    </w:p>
    <w:p w:rsidR="00BF5D41" w:rsidRDefault="00045D78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Информационные технологии: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работать в стандартном графическом редакторе: заливка,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фигуры, цвет, ластик, текст, кисти, работа с фрагментами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картинок, копирование и вставка фрагмента изображения;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набирать, редактировать и форматировать текст средствами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текстового процессора;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«горячие» клавиши в процессе набора и редактирования текста;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добавлять изображения в текст средствами текстового процессора и изменять их положение;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маркированные и нумерованные списки средствами текстового процессора;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иметь представление о редакторе презентаций;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и редактировать презентацию средствами редактора презентаций;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добавлять различные объекты на слайд: заголовок, текст,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таблица, схема;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оформлять слайды;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создавать, копировать, вставлять, удалять и перемещать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слайды;</w:t>
      </w:r>
    </w:p>
    <w:p w:rsidR="00BF5D41" w:rsidRDefault="00BF5D41" w:rsidP="0085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работать с макетами слайдов;</w:t>
      </w:r>
    </w:p>
    <w:p w:rsidR="00BF5D41" w:rsidRDefault="00BF5D41" w:rsidP="00BF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добавлять изображения в презентацию;</w:t>
      </w:r>
    </w:p>
    <w:p w:rsidR="006E7812" w:rsidRPr="00DE3BC3" w:rsidRDefault="00BF5D41" w:rsidP="00DE3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="00045D78" w:rsidRPr="00045D7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составлят</w:t>
      </w:r>
      <w:r w:rsidR="00DE3BC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ь запрос для поиска изображения</w:t>
      </w:r>
    </w:p>
    <w:p w:rsidR="002868D7" w:rsidRDefault="002868D7" w:rsidP="00D9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3785" w:rsidRDefault="00E13785" w:rsidP="00DE3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6DE2" w:rsidRPr="00D9210B" w:rsidRDefault="00976DE2" w:rsidP="00D9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76DE2" w:rsidRPr="00D9210B" w:rsidSect="0014043C">
          <w:footerReference w:type="default" r:id="rId7"/>
          <w:type w:val="continuous"/>
          <w:pgSz w:w="11906" w:h="16838"/>
          <w:pgMar w:top="1134" w:right="850" w:bottom="1134" w:left="1701" w:header="198" w:footer="198" w:gutter="0"/>
          <w:cols w:space="708"/>
          <w:docGrid w:linePitch="360"/>
        </w:sectPr>
      </w:pPr>
    </w:p>
    <w:p w:rsidR="00976DE2" w:rsidRPr="00D9210B" w:rsidRDefault="00976DE2" w:rsidP="00DE3B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210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</w:t>
      </w:r>
    </w:p>
    <w:p w:rsidR="00F3006A" w:rsidRPr="00D9210B" w:rsidRDefault="00F3006A" w:rsidP="00D92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006A" w:rsidRPr="00D9210B" w:rsidSect="00DE3BC3">
      <w:pgSz w:w="11906" w:h="16838"/>
      <w:pgMar w:top="1134" w:right="850" w:bottom="1134" w:left="1701" w:header="708" w:footer="708" w:gutter="0"/>
      <w:cols w:num="2" w:space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99" w:rsidRDefault="00392F99" w:rsidP="00976DE2">
      <w:pPr>
        <w:spacing w:after="0" w:line="240" w:lineRule="auto"/>
      </w:pPr>
      <w:r>
        <w:separator/>
      </w:r>
    </w:p>
  </w:endnote>
  <w:endnote w:type="continuationSeparator" w:id="0">
    <w:p w:rsidR="00392F99" w:rsidRDefault="00392F99" w:rsidP="0097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altName w:val="MS Mincho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950013"/>
      <w:docPartObj>
        <w:docPartGallery w:val="Page Numbers (Bottom of Page)"/>
        <w:docPartUnique/>
      </w:docPartObj>
    </w:sdtPr>
    <w:sdtEndPr/>
    <w:sdtContent>
      <w:p w:rsidR="00E7082F" w:rsidRDefault="00DB0C46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71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082F" w:rsidRDefault="00E708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99" w:rsidRDefault="00392F99" w:rsidP="00976DE2">
      <w:pPr>
        <w:spacing w:after="0" w:line="240" w:lineRule="auto"/>
      </w:pPr>
      <w:r>
        <w:separator/>
      </w:r>
    </w:p>
  </w:footnote>
  <w:footnote w:type="continuationSeparator" w:id="0">
    <w:p w:rsidR="00392F99" w:rsidRDefault="00392F99" w:rsidP="0097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012166"/>
    <w:multiLevelType w:val="hybridMultilevel"/>
    <w:tmpl w:val="02D0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846"/>
    <w:multiLevelType w:val="hybridMultilevel"/>
    <w:tmpl w:val="F91C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6804"/>
    <w:multiLevelType w:val="hybridMultilevel"/>
    <w:tmpl w:val="2A0A081E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02162"/>
    <w:multiLevelType w:val="hybridMultilevel"/>
    <w:tmpl w:val="2650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8110F"/>
    <w:multiLevelType w:val="hybridMultilevel"/>
    <w:tmpl w:val="26B6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33C96"/>
    <w:multiLevelType w:val="hybridMultilevel"/>
    <w:tmpl w:val="2DAC6C26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6A53DD"/>
    <w:multiLevelType w:val="hybridMultilevel"/>
    <w:tmpl w:val="1908B456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C409E4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1040105"/>
    <w:multiLevelType w:val="hybridMultilevel"/>
    <w:tmpl w:val="9192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733AD"/>
    <w:multiLevelType w:val="hybridMultilevel"/>
    <w:tmpl w:val="2B84CBBA"/>
    <w:lvl w:ilvl="0" w:tplc="5C104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BF4F6D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78968AD"/>
    <w:multiLevelType w:val="hybridMultilevel"/>
    <w:tmpl w:val="1A92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B7ACC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BC02DE3"/>
    <w:multiLevelType w:val="hybridMultilevel"/>
    <w:tmpl w:val="23BA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060D"/>
    <w:multiLevelType w:val="hybridMultilevel"/>
    <w:tmpl w:val="B8BA40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1926535"/>
    <w:multiLevelType w:val="hybridMultilevel"/>
    <w:tmpl w:val="CC26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52BCC"/>
    <w:multiLevelType w:val="hybridMultilevel"/>
    <w:tmpl w:val="F91C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1124F"/>
    <w:multiLevelType w:val="hybridMultilevel"/>
    <w:tmpl w:val="C142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60CF0"/>
    <w:multiLevelType w:val="hybridMultilevel"/>
    <w:tmpl w:val="F88A4FC0"/>
    <w:lvl w:ilvl="0" w:tplc="EED286E6">
      <w:start w:val="1"/>
      <w:numFmt w:val="bullet"/>
      <w:lvlText w:val="–"/>
      <w:lvlJc w:val="left"/>
      <w:pPr>
        <w:ind w:left="133" w:hanging="24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AACB80A">
      <w:start w:val="1"/>
      <w:numFmt w:val="bullet"/>
      <w:lvlText w:val="•"/>
      <w:lvlJc w:val="left"/>
      <w:pPr>
        <w:ind w:left="1174" w:hanging="245"/>
      </w:pPr>
    </w:lvl>
    <w:lvl w:ilvl="2" w:tplc="EA544258">
      <w:start w:val="1"/>
      <w:numFmt w:val="bullet"/>
      <w:lvlText w:val="•"/>
      <w:lvlJc w:val="left"/>
      <w:pPr>
        <w:ind w:left="2208" w:hanging="245"/>
      </w:pPr>
    </w:lvl>
    <w:lvl w:ilvl="3" w:tplc="743E0D60">
      <w:start w:val="1"/>
      <w:numFmt w:val="bullet"/>
      <w:lvlText w:val="•"/>
      <w:lvlJc w:val="left"/>
      <w:pPr>
        <w:ind w:left="3243" w:hanging="245"/>
      </w:pPr>
    </w:lvl>
    <w:lvl w:ilvl="4" w:tplc="641E63DE">
      <w:start w:val="1"/>
      <w:numFmt w:val="bullet"/>
      <w:lvlText w:val="•"/>
      <w:lvlJc w:val="left"/>
      <w:pPr>
        <w:ind w:left="4277" w:hanging="245"/>
      </w:pPr>
    </w:lvl>
    <w:lvl w:ilvl="5" w:tplc="C2E0BD16">
      <w:start w:val="1"/>
      <w:numFmt w:val="bullet"/>
      <w:lvlText w:val="•"/>
      <w:lvlJc w:val="left"/>
      <w:pPr>
        <w:ind w:left="5312" w:hanging="245"/>
      </w:pPr>
    </w:lvl>
    <w:lvl w:ilvl="6" w:tplc="7F3C888A">
      <w:start w:val="1"/>
      <w:numFmt w:val="bullet"/>
      <w:lvlText w:val="•"/>
      <w:lvlJc w:val="left"/>
      <w:pPr>
        <w:ind w:left="6346" w:hanging="245"/>
      </w:pPr>
    </w:lvl>
    <w:lvl w:ilvl="7" w:tplc="AE2AF58A">
      <w:start w:val="1"/>
      <w:numFmt w:val="bullet"/>
      <w:lvlText w:val="•"/>
      <w:lvlJc w:val="left"/>
      <w:pPr>
        <w:ind w:left="7380" w:hanging="245"/>
      </w:pPr>
    </w:lvl>
    <w:lvl w:ilvl="8" w:tplc="4DC63648">
      <w:start w:val="1"/>
      <w:numFmt w:val="bullet"/>
      <w:lvlText w:val="•"/>
      <w:lvlJc w:val="left"/>
      <w:pPr>
        <w:ind w:left="8415" w:hanging="245"/>
      </w:pPr>
    </w:lvl>
  </w:abstractNum>
  <w:abstractNum w:abstractNumId="20" w15:restartNumberingAfterBreak="0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6360226"/>
    <w:multiLevelType w:val="hybridMultilevel"/>
    <w:tmpl w:val="09DE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436B6"/>
    <w:multiLevelType w:val="hybridMultilevel"/>
    <w:tmpl w:val="3630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4B5C"/>
    <w:multiLevelType w:val="hybridMultilevel"/>
    <w:tmpl w:val="8A0EA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2650FD"/>
    <w:multiLevelType w:val="hybridMultilevel"/>
    <w:tmpl w:val="6338DF22"/>
    <w:lvl w:ilvl="0" w:tplc="5C104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55C64"/>
    <w:multiLevelType w:val="hybridMultilevel"/>
    <w:tmpl w:val="612A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0761E"/>
    <w:multiLevelType w:val="hybridMultilevel"/>
    <w:tmpl w:val="5E06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576D6"/>
    <w:multiLevelType w:val="hybridMultilevel"/>
    <w:tmpl w:val="7264C8B0"/>
    <w:lvl w:ilvl="0" w:tplc="5C104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4558B"/>
    <w:multiLevelType w:val="hybridMultilevel"/>
    <w:tmpl w:val="ED36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27253"/>
    <w:multiLevelType w:val="hybridMultilevel"/>
    <w:tmpl w:val="77B4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6"/>
  </w:num>
  <w:num w:numId="5">
    <w:abstractNumId w:val="23"/>
  </w:num>
  <w:num w:numId="6">
    <w:abstractNumId w:val="25"/>
  </w:num>
  <w:num w:numId="7">
    <w:abstractNumId w:val="28"/>
  </w:num>
  <w:num w:numId="8">
    <w:abstractNumId w:val="1"/>
  </w:num>
  <w:num w:numId="9">
    <w:abstractNumId w:val="9"/>
  </w:num>
  <w:num w:numId="10">
    <w:abstractNumId w:val="22"/>
  </w:num>
  <w:num w:numId="11">
    <w:abstractNumId w:val="26"/>
  </w:num>
  <w:num w:numId="12">
    <w:abstractNumId w:val="12"/>
  </w:num>
  <w:num w:numId="13">
    <w:abstractNumId w:val="21"/>
  </w:num>
  <w:num w:numId="14">
    <w:abstractNumId w:val="29"/>
  </w:num>
  <w:num w:numId="15">
    <w:abstractNumId w:val="2"/>
  </w:num>
  <w:num w:numId="16">
    <w:abstractNumId w:val="17"/>
  </w:num>
  <w:num w:numId="17">
    <w:abstractNumId w:val="0"/>
  </w:num>
  <w:num w:numId="18">
    <w:abstractNumId w:val="18"/>
  </w:num>
  <w:num w:numId="19">
    <w:abstractNumId w:val="5"/>
  </w:num>
  <w:num w:numId="20">
    <w:abstractNumId w:val="20"/>
  </w:num>
  <w:num w:numId="21">
    <w:abstractNumId w:val="14"/>
  </w:num>
  <w:num w:numId="22">
    <w:abstractNumId w:val="13"/>
  </w:num>
  <w:num w:numId="23">
    <w:abstractNumId w:val="8"/>
  </w:num>
  <w:num w:numId="24">
    <w:abstractNumId w:val="11"/>
  </w:num>
  <w:num w:numId="25">
    <w:abstractNumId w:val="27"/>
  </w:num>
  <w:num w:numId="26">
    <w:abstractNumId w:val="24"/>
  </w:num>
  <w:num w:numId="27">
    <w:abstractNumId w:val="10"/>
  </w:num>
  <w:num w:numId="28">
    <w:abstractNumId w:val="6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DE2"/>
    <w:rsid w:val="00045C4F"/>
    <w:rsid w:val="00045D78"/>
    <w:rsid w:val="00085D26"/>
    <w:rsid w:val="000B0586"/>
    <w:rsid w:val="000E70B0"/>
    <w:rsid w:val="00127FEF"/>
    <w:rsid w:val="0014043C"/>
    <w:rsid w:val="001A71A6"/>
    <w:rsid w:val="001B4B42"/>
    <w:rsid w:val="00201B89"/>
    <w:rsid w:val="0023425A"/>
    <w:rsid w:val="00267EB9"/>
    <w:rsid w:val="002724B4"/>
    <w:rsid w:val="002858F6"/>
    <w:rsid w:val="002868D7"/>
    <w:rsid w:val="00293E7A"/>
    <w:rsid w:val="002A3EEE"/>
    <w:rsid w:val="002A5E77"/>
    <w:rsid w:val="002C7933"/>
    <w:rsid w:val="002D6098"/>
    <w:rsid w:val="003167F8"/>
    <w:rsid w:val="00322DD4"/>
    <w:rsid w:val="00353AD3"/>
    <w:rsid w:val="0035526E"/>
    <w:rsid w:val="00366989"/>
    <w:rsid w:val="00392F99"/>
    <w:rsid w:val="003930F0"/>
    <w:rsid w:val="003F03E2"/>
    <w:rsid w:val="00403152"/>
    <w:rsid w:val="0041402C"/>
    <w:rsid w:val="00436F38"/>
    <w:rsid w:val="00463FE6"/>
    <w:rsid w:val="004841C3"/>
    <w:rsid w:val="004A4792"/>
    <w:rsid w:val="004C44E1"/>
    <w:rsid w:val="004D0A36"/>
    <w:rsid w:val="004E70C9"/>
    <w:rsid w:val="0057118D"/>
    <w:rsid w:val="0058397A"/>
    <w:rsid w:val="005B4271"/>
    <w:rsid w:val="005B5C69"/>
    <w:rsid w:val="005D0D47"/>
    <w:rsid w:val="005E06FB"/>
    <w:rsid w:val="006015DC"/>
    <w:rsid w:val="0062516A"/>
    <w:rsid w:val="00663782"/>
    <w:rsid w:val="006907A6"/>
    <w:rsid w:val="006B1B3C"/>
    <w:rsid w:val="006B2715"/>
    <w:rsid w:val="006C61FC"/>
    <w:rsid w:val="006C6753"/>
    <w:rsid w:val="006D6DFA"/>
    <w:rsid w:val="006E7812"/>
    <w:rsid w:val="006F60B3"/>
    <w:rsid w:val="00700DC7"/>
    <w:rsid w:val="00715AD9"/>
    <w:rsid w:val="00751192"/>
    <w:rsid w:val="00772B78"/>
    <w:rsid w:val="007A07A5"/>
    <w:rsid w:val="007C6B65"/>
    <w:rsid w:val="00831103"/>
    <w:rsid w:val="008470B2"/>
    <w:rsid w:val="00853963"/>
    <w:rsid w:val="00853F50"/>
    <w:rsid w:val="00860C79"/>
    <w:rsid w:val="008874DA"/>
    <w:rsid w:val="00887C9D"/>
    <w:rsid w:val="00890106"/>
    <w:rsid w:val="00897A5C"/>
    <w:rsid w:val="008A7458"/>
    <w:rsid w:val="008C1E7C"/>
    <w:rsid w:val="009210E3"/>
    <w:rsid w:val="00935FDD"/>
    <w:rsid w:val="0095249C"/>
    <w:rsid w:val="00960859"/>
    <w:rsid w:val="009704DD"/>
    <w:rsid w:val="009769BB"/>
    <w:rsid w:val="00976DE2"/>
    <w:rsid w:val="00981514"/>
    <w:rsid w:val="009A36CE"/>
    <w:rsid w:val="009B7175"/>
    <w:rsid w:val="009C14C9"/>
    <w:rsid w:val="009D2124"/>
    <w:rsid w:val="009F16CB"/>
    <w:rsid w:val="00A15F92"/>
    <w:rsid w:val="00A25ED1"/>
    <w:rsid w:val="00A26741"/>
    <w:rsid w:val="00A567B6"/>
    <w:rsid w:val="00A93E59"/>
    <w:rsid w:val="00AB074F"/>
    <w:rsid w:val="00AD301C"/>
    <w:rsid w:val="00B12A7E"/>
    <w:rsid w:val="00B37451"/>
    <w:rsid w:val="00B42161"/>
    <w:rsid w:val="00BB6BC0"/>
    <w:rsid w:val="00BC092E"/>
    <w:rsid w:val="00BD2DF4"/>
    <w:rsid w:val="00BF5D41"/>
    <w:rsid w:val="00BF7EA7"/>
    <w:rsid w:val="00C02CF6"/>
    <w:rsid w:val="00C23008"/>
    <w:rsid w:val="00C4115C"/>
    <w:rsid w:val="00C757A3"/>
    <w:rsid w:val="00C931FC"/>
    <w:rsid w:val="00CE7289"/>
    <w:rsid w:val="00D10951"/>
    <w:rsid w:val="00D633EC"/>
    <w:rsid w:val="00D6513E"/>
    <w:rsid w:val="00D829EB"/>
    <w:rsid w:val="00D9210B"/>
    <w:rsid w:val="00D95E68"/>
    <w:rsid w:val="00DA5A8D"/>
    <w:rsid w:val="00DB0C46"/>
    <w:rsid w:val="00DE3BC3"/>
    <w:rsid w:val="00DF31C9"/>
    <w:rsid w:val="00E13785"/>
    <w:rsid w:val="00E355A1"/>
    <w:rsid w:val="00E4000F"/>
    <w:rsid w:val="00E43DA8"/>
    <w:rsid w:val="00E7082F"/>
    <w:rsid w:val="00EA0608"/>
    <w:rsid w:val="00EA5ACF"/>
    <w:rsid w:val="00EB03E7"/>
    <w:rsid w:val="00EC2512"/>
    <w:rsid w:val="00EE30C8"/>
    <w:rsid w:val="00EF6EA7"/>
    <w:rsid w:val="00F3006A"/>
    <w:rsid w:val="00F47AC2"/>
    <w:rsid w:val="00F56788"/>
    <w:rsid w:val="00FB4583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03F7-0C64-4880-8313-0A2F06E1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E2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D301C"/>
    <w:pPr>
      <w:keepNext/>
      <w:keepLines/>
      <w:widowControl w:val="0"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76DE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ru-RU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1C"/>
    <w:pPr>
      <w:keepNext/>
      <w:keepLines/>
      <w:widowControl w:val="0"/>
      <w:spacing w:before="200"/>
      <w:outlineLvl w:val="2"/>
    </w:pPr>
    <w:rPr>
      <w:rFonts w:ascii="Cambria" w:eastAsiaTheme="majorEastAsia" w:hAnsi="Cambria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751192"/>
    <w:pPr>
      <w:spacing w:line="360" w:lineRule="auto"/>
      <w:ind w:firstLine="709"/>
      <w:jc w:val="both"/>
    </w:pPr>
    <w:rPr>
      <w:rFonts w:ascii="Times New Roman" w:eastAsiaTheme="minorEastAsia" w:hAnsi="Times New Roman"/>
      <w:sz w:val="28"/>
      <w:szCs w:val="28"/>
    </w:rPr>
  </w:style>
  <w:style w:type="paragraph" w:customStyle="1" w:styleId="21">
    <w:name w:val="Стиль2"/>
    <w:basedOn w:val="11"/>
    <w:autoRedefine/>
    <w:qFormat/>
    <w:rsid w:val="00AD301C"/>
  </w:style>
  <w:style w:type="paragraph" w:customStyle="1" w:styleId="31">
    <w:name w:val="Стиль3"/>
    <w:basedOn w:val="21"/>
    <w:autoRedefine/>
    <w:qFormat/>
    <w:rsid w:val="00AD301C"/>
    <w:pPr>
      <w:outlineLvl w:val="2"/>
    </w:pPr>
    <w:rPr>
      <w:rFonts w:eastAsia="Calibri"/>
    </w:rPr>
  </w:style>
  <w:style w:type="paragraph" w:customStyle="1" w:styleId="4">
    <w:name w:val="Стиль4"/>
    <w:basedOn w:val="a"/>
    <w:autoRedefine/>
    <w:qFormat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hAnsi="Times New Roman"/>
      <w:smallCaps/>
      <w:color w:val="000000"/>
      <w:sz w:val="28"/>
      <w:szCs w:val="24"/>
      <w:lang w:bidi="ru-RU"/>
    </w:rPr>
  </w:style>
  <w:style w:type="paragraph" w:customStyle="1" w:styleId="5">
    <w:name w:val="Стиль5"/>
    <w:basedOn w:val="4"/>
    <w:autoRedefine/>
    <w:qFormat/>
    <w:rsid w:val="00AD301C"/>
    <w:rPr>
      <w:smallCaps w:val="0"/>
    </w:rPr>
  </w:style>
  <w:style w:type="paragraph" w:customStyle="1" w:styleId="6">
    <w:name w:val="Стиль6"/>
    <w:basedOn w:val="5"/>
    <w:autoRedefine/>
    <w:qFormat/>
    <w:rsid w:val="00AD301C"/>
    <w:rPr>
      <w:szCs w:val="23"/>
    </w:rPr>
  </w:style>
  <w:style w:type="paragraph" w:customStyle="1" w:styleId="7">
    <w:name w:val="Стиль7"/>
    <w:basedOn w:val="a"/>
    <w:autoRedefine/>
    <w:qFormat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hAnsi="Times New Roman"/>
      <w:bCs/>
      <w:iCs/>
      <w:color w:val="000000"/>
      <w:sz w:val="28"/>
      <w:szCs w:val="25"/>
      <w:lang w:bidi="ru-RU"/>
    </w:rPr>
  </w:style>
  <w:style w:type="paragraph" w:customStyle="1" w:styleId="8">
    <w:name w:val="Стиль8"/>
    <w:basedOn w:val="a"/>
    <w:autoRedefine/>
    <w:qFormat/>
    <w:rsid w:val="00AD301C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hAnsi="Times New Roman"/>
      <w:bCs/>
      <w:color w:val="000000"/>
      <w:sz w:val="28"/>
      <w:szCs w:val="26"/>
      <w:lang w:bidi="ru-RU"/>
    </w:rPr>
  </w:style>
  <w:style w:type="paragraph" w:customStyle="1" w:styleId="9">
    <w:name w:val="Стиль9"/>
    <w:basedOn w:val="8"/>
    <w:autoRedefine/>
    <w:qFormat/>
    <w:rsid w:val="00AD301C"/>
  </w:style>
  <w:style w:type="character" w:customStyle="1" w:styleId="30">
    <w:name w:val="Заголовок 3 Знак"/>
    <w:basedOn w:val="a0"/>
    <w:link w:val="3"/>
    <w:uiPriority w:val="9"/>
    <w:semiHidden/>
    <w:rsid w:val="00AD301C"/>
    <w:rPr>
      <w:rFonts w:ascii="Cambria" w:eastAsiaTheme="majorEastAsia" w:hAnsi="Cambria" w:cstheme="majorBidi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AD30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100">
    <w:name w:val="Стиль10"/>
    <w:basedOn w:val="5"/>
    <w:autoRedefine/>
    <w:qFormat/>
    <w:rsid w:val="00AD301C"/>
    <w:pPr>
      <w:widowControl/>
      <w:spacing w:line="360" w:lineRule="auto"/>
      <w:ind w:firstLine="709"/>
      <w:jc w:val="both"/>
    </w:pPr>
    <w:rPr>
      <w:color w:val="auto"/>
    </w:rPr>
  </w:style>
  <w:style w:type="paragraph" w:customStyle="1" w:styleId="110">
    <w:name w:val="Стиль11"/>
    <w:basedOn w:val="4"/>
    <w:rsid w:val="00B12A7E"/>
    <w:pPr>
      <w:spacing w:line="360" w:lineRule="auto"/>
      <w:ind w:firstLine="709"/>
      <w:jc w:val="both"/>
    </w:pPr>
    <w:rPr>
      <w:color w:val="auto"/>
    </w:rPr>
  </w:style>
  <w:style w:type="paragraph" w:customStyle="1" w:styleId="12">
    <w:name w:val="Стиль12"/>
    <w:basedOn w:val="11"/>
    <w:rsid w:val="00B12A7E"/>
    <w:rPr>
      <w:rFonts w:cs="TimesNewRomanPSMT"/>
    </w:rPr>
  </w:style>
  <w:style w:type="character" w:customStyle="1" w:styleId="20">
    <w:name w:val="Заголовок 2 Знак"/>
    <w:basedOn w:val="a0"/>
    <w:link w:val="2"/>
    <w:semiHidden/>
    <w:rsid w:val="00976DE2"/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paragraph" w:styleId="a3">
    <w:name w:val="List Paragraph"/>
    <w:basedOn w:val="a"/>
    <w:qFormat/>
    <w:rsid w:val="00976DE2"/>
    <w:pPr>
      <w:ind w:left="720"/>
      <w:contextualSpacing/>
    </w:pPr>
    <w:rPr>
      <w:rFonts w:eastAsia="Calibri" w:cs="Times New Roman"/>
      <w:lang w:val="ru-RU"/>
    </w:rPr>
  </w:style>
  <w:style w:type="paragraph" w:styleId="a4">
    <w:name w:val="footer"/>
    <w:basedOn w:val="a"/>
    <w:link w:val="a5"/>
    <w:uiPriority w:val="99"/>
    <w:unhideWhenUsed/>
    <w:rsid w:val="0097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6DE2"/>
    <w:rPr>
      <w:rFonts w:eastAsia="Times New Roman" w:cs="Calibri"/>
      <w:sz w:val="22"/>
      <w:szCs w:val="22"/>
      <w:lang w:val="en-US" w:eastAsia="en-US"/>
    </w:rPr>
  </w:style>
  <w:style w:type="paragraph" w:styleId="a6">
    <w:name w:val="No Spacing"/>
    <w:qFormat/>
    <w:rsid w:val="00976DE2"/>
    <w:pPr>
      <w:widowControl w:val="0"/>
      <w:suppressAutoHyphens/>
    </w:pPr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styleId="a7">
    <w:name w:val="Body Text"/>
    <w:basedOn w:val="a"/>
    <w:link w:val="a8"/>
    <w:semiHidden/>
    <w:unhideWhenUsed/>
    <w:rsid w:val="00976DE2"/>
    <w:pPr>
      <w:spacing w:after="120" w:line="240" w:lineRule="auto"/>
      <w:jc w:val="center"/>
    </w:pPr>
    <w:rPr>
      <w:rFonts w:ascii="Times New Roman" w:hAnsi="Times New Roman" w:cs="Times New Roman"/>
      <w:sz w:val="24"/>
      <w:szCs w:val="144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976DE2"/>
    <w:rPr>
      <w:rFonts w:ascii="Times New Roman" w:eastAsia="Times New Roman" w:hAnsi="Times New Roman"/>
      <w:sz w:val="24"/>
      <w:szCs w:val="144"/>
    </w:rPr>
  </w:style>
  <w:style w:type="table" w:styleId="a9">
    <w:name w:val="Table Grid"/>
    <w:basedOn w:val="a1"/>
    <w:uiPriority w:val="59"/>
    <w:rsid w:val="00976D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DE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7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6DE2"/>
    <w:rPr>
      <w:rFonts w:eastAsia="Times New Roman" w:cs="Calibri"/>
      <w:sz w:val="22"/>
      <w:szCs w:val="22"/>
      <w:lang w:val="en-US" w:eastAsia="en-US"/>
    </w:rPr>
  </w:style>
  <w:style w:type="paragraph" w:styleId="ac">
    <w:name w:val="Normal (Web)"/>
    <w:basedOn w:val="a"/>
    <w:uiPriority w:val="99"/>
    <w:unhideWhenUsed/>
    <w:rsid w:val="00267E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Тырышкино школа</cp:lastModifiedBy>
  <cp:revision>16</cp:revision>
  <cp:lastPrinted>2022-01-09T10:45:00Z</cp:lastPrinted>
  <dcterms:created xsi:type="dcterms:W3CDTF">2023-07-21T11:36:00Z</dcterms:created>
  <dcterms:modified xsi:type="dcterms:W3CDTF">2023-11-17T12:03:00Z</dcterms:modified>
</cp:coreProperties>
</file>